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A04" w:rsidRDefault="006F0A04">
      <w:pPr>
        <w:rPr>
          <w:rFonts w:hint="eastAsia"/>
        </w:rPr>
      </w:pPr>
      <w:r>
        <w:t xml:space="preserve">       </w:t>
      </w:r>
      <w:r>
        <w:rPr>
          <w:rFonts w:hint="eastAsia"/>
        </w:rPr>
        <w:t>有些人对当前的新能源汽车产业在悲观，我个人觉得，你可以对国内悲观，但是不能认为这个方向是错误的。变更不是一天发生的，它需要很多的条件，其中充电基础设施是其中重要的组成，这里整理一些充电的基本资料。</w:t>
      </w:r>
    </w:p>
    <w:p w:rsidR="006F0A04" w:rsidRDefault="006F0A04">
      <w:pPr>
        <w:rPr>
          <w:rFonts w:hint="eastAsia"/>
        </w:rPr>
      </w:pPr>
      <w:r>
        <w:rPr>
          <w:rFonts w:hint="eastAsia"/>
        </w:rPr>
        <w:t xml:space="preserve">      </w:t>
      </w:r>
      <w:r>
        <w:rPr>
          <w:rFonts w:hint="eastAsia"/>
        </w:rPr>
        <w:t>在哪里充电？公共区域或者是私人住宅，不可否认中国有巨大的特殊性，在这之前，看看不同的见解吧。</w:t>
      </w:r>
    </w:p>
    <w:p w:rsidR="00341381" w:rsidRDefault="00341381">
      <w:pPr>
        <w:rPr>
          <w:rFonts w:hint="eastAsia"/>
        </w:rPr>
      </w:pPr>
      <w:r>
        <w:rPr>
          <w:rFonts w:hint="eastAsia"/>
        </w:rPr>
        <w:t>几点共同的结论：</w:t>
      </w:r>
    </w:p>
    <w:p w:rsidR="00341381" w:rsidRDefault="00341381" w:rsidP="00341381">
      <w:pPr>
        <w:pStyle w:val="ListParagraph"/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充电是区分为公共充电、工作设施充电和家用充电三方面。</w:t>
      </w:r>
    </w:p>
    <w:p w:rsidR="00341381" w:rsidRDefault="00341381" w:rsidP="00341381">
      <w:pPr>
        <w:pStyle w:val="ListParagraph"/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充电的时间需求和人的习惯是分不开的，事实上不同的地方对于充电时间</w:t>
      </w:r>
      <w:r>
        <w:rPr>
          <w:rFonts w:hint="eastAsia"/>
        </w:rPr>
        <w:t>/</w:t>
      </w:r>
      <w:r>
        <w:rPr>
          <w:rFonts w:hint="eastAsia"/>
        </w:rPr>
        <w:t>充电机功率要求不同。</w:t>
      </w:r>
    </w:p>
    <w:p w:rsidR="00341381" w:rsidRDefault="00341381" w:rsidP="00341381">
      <w:pPr>
        <w:pStyle w:val="ListParagraph"/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传导和无线，交流和直流，其实在各条路上并行发展。</w:t>
      </w:r>
    </w:p>
    <w:p w:rsidR="006F0A04" w:rsidRDefault="006F0A04">
      <w:pPr>
        <w:rPr>
          <w:rFonts w:hint="eastAsia"/>
        </w:rPr>
      </w:pPr>
      <w:r>
        <w:rPr>
          <w:rFonts w:hint="eastAsia"/>
        </w:rPr>
        <w:t>From schneider</w:t>
      </w:r>
    </w:p>
    <w:p w:rsidR="006F0A04" w:rsidRDefault="006F0A0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86400" cy="5597089"/>
            <wp:effectExtent l="19050" t="0" r="0" b="0"/>
            <wp:docPr id="1" name="Picture 1" descr="C:\Users\fzpjqm\Desktop\Schne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zpjqm\Desktop\Schneid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59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A04" w:rsidRDefault="006F0A04">
      <w:pPr>
        <w:rPr>
          <w:rFonts w:hint="eastAsia"/>
        </w:rPr>
      </w:pPr>
      <w:r>
        <w:rPr>
          <w:rFonts w:hint="eastAsia"/>
        </w:rPr>
        <w:t>From</w:t>
      </w:r>
      <w:r>
        <w:t xml:space="preserve">   </w:t>
      </w:r>
      <w:r w:rsidRPr="006F0A04">
        <w:t>ECOtality</w:t>
      </w:r>
      <w:r>
        <w:t xml:space="preserve">        </w:t>
      </w:r>
    </w:p>
    <w:p w:rsidR="006F0A04" w:rsidRDefault="006F0A0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86400" cy="3762558"/>
            <wp:effectExtent l="19050" t="0" r="0" b="0"/>
            <wp:docPr id="2" name="Picture 2" descr="C:\Users\fzpjqm\Desktop\ECOtal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zpjqm\Desktop\ECOtalit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6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From NEMA (</w:t>
      </w:r>
      <w:r w:rsidRPr="006F0A04">
        <w:rPr>
          <w:rFonts w:hint="eastAsia"/>
        </w:rPr>
        <w:t>The Association of Electrical and Medical Imaging Equipment Manufacturers</w:t>
      </w:r>
      <w:r w:rsidRPr="006F0A04">
        <w:rPr>
          <w:rFonts w:hint="eastAsia"/>
        </w:rPr>
        <w:t>）</w:t>
      </w:r>
      <w:r>
        <w:t xml:space="preserve">       </w:t>
      </w:r>
    </w:p>
    <w:p w:rsidR="006F0A04" w:rsidRDefault="006F0A04">
      <w:r>
        <w:rPr>
          <w:noProof/>
        </w:rPr>
        <w:drawing>
          <wp:inline distT="0" distB="0" distL="0" distR="0">
            <wp:extent cx="5486400" cy="2680261"/>
            <wp:effectExtent l="19050" t="0" r="0" b="0"/>
            <wp:docPr id="3" name="Picture 3" descr="C:\Users\fzpjqm\Desktop\NEMA（The Association of Electrical and Medical Imaging Equipment Manufacturers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zpjqm\Desktop\NEMA（The Association of Electrical and Medical Imaging Equipment Manufacturers）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8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实际安装的图片，可能更直观些：</w:t>
      </w:r>
    </w:p>
    <w:p w:rsidR="006F0A04" w:rsidRDefault="006F0A04" w:rsidP="006F0A04">
      <w:pPr>
        <w:pStyle w:val="ListParagraph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很多的桩，</w:t>
      </w:r>
      <w:r w:rsidR="00980C4E">
        <w:rPr>
          <w:rFonts w:hint="eastAsia"/>
        </w:rPr>
        <w:t>根据实际的安装需求，</w:t>
      </w:r>
      <w:r>
        <w:rPr>
          <w:rFonts w:hint="eastAsia"/>
        </w:rPr>
        <w:t>其实都是私人投资的，并不多，但大多都在实际使用之中</w:t>
      </w:r>
      <w:r w:rsidR="00980C4E">
        <w:rPr>
          <w:rFonts w:hint="eastAsia"/>
        </w:rPr>
        <w:t>。</w:t>
      </w:r>
    </w:p>
    <w:p w:rsidR="00980C4E" w:rsidRDefault="00980C4E" w:rsidP="006F0A04">
      <w:pPr>
        <w:pStyle w:val="ListParagraph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车和充电桩的关系，永远是有车才需要充电桩，一辆车需要在各种环境下需要多个充电桩来满足它。只有多对多才是合理的，实际</w:t>
      </w:r>
      <w:r>
        <w:rPr>
          <w:rFonts w:hint="eastAsia"/>
        </w:rPr>
        <w:t>100</w:t>
      </w:r>
      <w:r>
        <w:rPr>
          <w:rFonts w:hint="eastAsia"/>
        </w:rPr>
        <w:t>辆车需要多余</w:t>
      </w:r>
      <w:r>
        <w:rPr>
          <w:rFonts w:hint="eastAsia"/>
        </w:rPr>
        <w:t>100</w:t>
      </w:r>
      <w:r>
        <w:rPr>
          <w:rFonts w:hint="eastAsia"/>
        </w:rPr>
        <w:t>个充电桩的。</w:t>
      </w:r>
    </w:p>
    <w:p w:rsidR="00980C4E" w:rsidRDefault="00980C4E" w:rsidP="006F0A04">
      <w:pPr>
        <w:pStyle w:val="ListParagraph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lastRenderedPageBreak/>
        <w:t>在操作和装备充电设施的时候，如果不去积累经验，后面……</w:t>
      </w:r>
    </w:p>
    <w:p w:rsidR="00980C4E" w:rsidRDefault="00980C4E" w:rsidP="006F0A04">
      <w:pPr>
        <w:pStyle w:val="ListParagraph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需要区分不同地点的安装相关的内容，关于</w:t>
      </w:r>
      <w:r>
        <w:rPr>
          <w:rFonts w:hint="eastAsia"/>
        </w:rPr>
        <w:t>220V</w:t>
      </w:r>
      <w:r>
        <w:rPr>
          <w:rFonts w:hint="eastAsia"/>
        </w:rPr>
        <w:t>的设计也是一个很不算复杂但是有趣的设计。</w:t>
      </w:r>
    </w:p>
    <w:p w:rsidR="00980C4E" w:rsidRDefault="00980C4E" w:rsidP="006F0A04">
      <w:pPr>
        <w:pStyle w:val="ListParagraph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发展电动汽车，配电网要完全往智能化转变啊，可以说电动汽车和新能源是一个有机的联系，管好了可以花不大的钱进行平稳过渡，管不好得为升级配电网花费很多的冤枉钱。</w:t>
      </w:r>
    </w:p>
    <w:p w:rsidR="006F0A04" w:rsidRDefault="006F0A04" w:rsidP="006F0A04">
      <w:pPr>
        <w:ind w:left="360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From</w:t>
      </w:r>
      <w:r w:rsidRPr="006F0A04">
        <w:rPr>
          <w:rFonts w:hint="eastAsia"/>
        </w:rPr>
        <w:t>《</w:t>
      </w:r>
      <w:r w:rsidRPr="006F0A04">
        <w:rPr>
          <w:rFonts w:hint="eastAsia"/>
        </w:rPr>
        <w:t>The EV Project Update</w:t>
      </w:r>
      <w:r w:rsidRPr="006F0A04">
        <w:rPr>
          <w:rFonts w:hint="eastAsia"/>
        </w:rPr>
        <w:t>》</w:t>
      </w:r>
      <w:r w:rsidRPr="006F0A04">
        <w:rPr>
          <w:rFonts w:hint="eastAsia"/>
        </w:rPr>
        <w:t xml:space="preserve"> Kevin Morrow</w:t>
      </w:r>
      <w:r>
        <w:rPr>
          <w:rFonts w:hint="eastAsia"/>
        </w:rPr>
        <w:t>）</w:t>
      </w:r>
    </w:p>
    <w:p w:rsidR="006F0A04" w:rsidRDefault="006F0A04">
      <w:r>
        <w:rPr>
          <w:rFonts w:hint="eastAsia"/>
          <w:noProof/>
        </w:rPr>
        <w:drawing>
          <wp:inline distT="0" distB="0" distL="0" distR="0">
            <wp:extent cx="4946015" cy="2822575"/>
            <wp:effectExtent l="1905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15" cy="282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A04" w:rsidRDefault="006F0A0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985385" cy="2472690"/>
            <wp:effectExtent l="1905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247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A04" w:rsidRDefault="006F0A0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142740" cy="312483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312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A04" w:rsidRDefault="006F0A0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800475" cy="283845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C4E" w:rsidRDefault="00980C4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418840" cy="427799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427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C4E" w:rsidRDefault="00980C4E">
      <w:r>
        <w:rPr>
          <w:noProof/>
        </w:rPr>
        <w:drawing>
          <wp:inline distT="0" distB="0" distL="0" distR="0">
            <wp:extent cx="4484370" cy="332359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332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5C8" w:rsidRDefault="006F0A04">
      <w:r>
        <w:t xml:space="preserve">      </w:t>
      </w:r>
    </w:p>
    <w:sectPr w:rsidR="008C75C8" w:rsidSect="008C75C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773C" w:rsidRDefault="00B4773C" w:rsidP="006F0A04">
      <w:pPr>
        <w:spacing w:after="0" w:line="240" w:lineRule="auto"/>
      </w:pPr>
      <w:r>
        <w:separator/>
      </w:r>
    </w:p>
  </w:endnote>
  <w:endnote w:type="continuationSeparator" w:id="0">
    <w:p w:rsidR="00B4773C" w:rsidRDefault="00B4773C" w:rsidP="006F0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773C" w:rsidRDefault="00B4773C" w:rsidP="006F0A04">
      <w:pPr>
        <w:spacing w:after="0" w:line="240" w:lineRule="auto"/>
      </w:pPr>
      <w:r>
        <w:separator/>
      </w:r>
    </w:p>
  </w:footnote>
  <w:footnote w:type="continuationSeparator" w:id="0">
    <w:p w:rsidR="00B4773C" w:rsidRDefault="00B4773C" w:rsidP="006F0A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D02C61"/>
    <w:multiLevelType w:val="hybridMultilevel"/>
    <w:tmpl w:val="DFE866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0A1000"/>
    <w:multiLevelType w:val="hybridMultilevel"/>
    <w:tmpl w:val="ADD8EC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F0A04"/>
    <w:rsid w:val="00341381"/>
    <w:rsid w:val="005F54F0"/>
    <w:rsid w:val="006F0A04"/>
    <w:rsid w:val="008C75C8"/>
    <w:rsid w:val="00980C4E"/>
    <w:rsid w:val="00B477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75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F0A0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F0A04"/>
  </w:style>
  <w:style w:type="paragraph" w:styleId="Footer">
    <w:name w:val="footer"/>
    <w:basedOn w:val="Normal"/>
    <w:link w:val="FooterChar"/>
    <w:uiPriority w:val="99"/>
    <w:semiHidden/>
    <w:unhideWhenUsed/>
    <w:rsid w:val="006F0A0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F0A04"/>
  </w:style>
  <w:style w:type="paragraph" w:styleId="BalloonText">
    <w:name w:val="Balloon Text"/>
    <w:basedOn w:val="Normal"/>
    <w:link w:val="BalloonTextChar"/>
    <w:uiPriority w:val="99"/>
    <w:semiHidden/>
    <w:unhideWhenUsed/>
    <w:rsid w:val="006F0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A0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F0A0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GM</Company>
  <LinksUpToDate>false</LinksUpToDate>
  <CharactersWithSpaces>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Zhu</dc:creator>
  <cp:keywords/>
  <dc:description/>
  <cp:lastModifiedBy>Alan Zhu</cp:lastModifiedBy>
  <cp:revision>2</cp:revision>
  <dcterms:created xsi:type="dcterms:W3CDTF">2011-10-26T08:27:00Z</dcterms:created>
  <dcterms:modified xsi:type="dcterms:W3CDTF">2011-10-26T09:23:00Z</dcterms:modified>
</cp:coreProperties>
</file>